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61253">
        <w:rPr>
          <w:rFonts w:asciiTheme="majorHAnsi" w:eastAsia="Times New Roman" w:hAnsiTheme="majorHAnsi" w:cs="Arial"/>
          <w:bCs/>
          <w:i/>
          <w:spacing w:val="-3"/>
          <w:sz w:val="18"/>
          <w:szCs w:val="18"/>
          <w:u w:val="single"/>
          <w:lang w:val="es-ES"/>
        </w:rPr>
        <w:t>80</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A61253">
        <w:rPr>
          <w:rFonts w:asciiTheme="majorHAnsi" w:eastAsia="Times New Roman" w:hAnsiTheme="majorHAnsi" w:cs="Arial"/>
          <w:i/>
          <w:sz w:val="18"/>
          <w:szCs w:val="18"/>
          <w:lang w:val="es-ES_tradnl" w:eastAsia="es-ES"/>
        </w:rPr>
        <w:t>10</w:t>
      </w:r>
      <w:r w:rsidR="00465477">
        <w:rPr>
          <w:rFonts w:asciiTheme="majorHAnsi" w:eastAsia="Times New Roman" w:hAnsiTheme="majorHAnsi" w:cs="Arial"/>
          <w:i/>
          <w:sz w:val="18"/>
          <w:szCs w:val="18"/>
          <w:lang w:val="es-ES_tradnl" w:eastAsia="es-ES"/>
        </w:rPr>
        <w:t>:</w:t>
      </w:r>
      <w:r w:rsidR="00A61253">
        <w:rPr>
          <w:rFonts w:asciiTheme="majorHAnsi" w:eastAsia="Times New Roman" w:hAnsiTheme="majorHAnsi" w:cs="Arial"/>
          <w:i/>
          <w:sz w:val="18"/>
          <w:szCs w:val="18"/>
          <w:lang w:val="es-ES_tradnl" w:eastAsia="es-ES"/>
        </w:rPr>
        <w:t>15</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AF51C0">
        <w:rPr>
          <w:rFonts w:asciiTheme="majorHAnsi" w:eastAsia="Times New Roman" w:hAnsiTheme="majorHAnsi" w:cstheme="minorHAnsi"/>
          <w:b/>
          <w:i/>
          <w:sz w:val="18"/>
          <w:szCs w:val="18"/>
          <w:lang w:val="es-ES" w:eastAsia="es-ES"/>
        </w:rPr>
        <w:t>80</w:t>
      </w:r>
      <w:r w:rsidR="00AF51C0"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A61253">
        <w:rPr>
          <w:rFonts w:asciiTheme="majorHAnsi" w:eastAsia="Times New Roman" w:hAnsiTheme="majorHAnsi" w:cstheme="minorHAnsi"/>
          <w:b/>
          <w:i/>
          <w:sz w:val="18"/>
          <w:szCs w:val="18"/>
          <w:lang w:val="es-ES" w:eastAsia="es-ES"/>
        </w:rPr>
        <w:t xml:space="preserve">DIRECCION REGIONAL DE </w:t>
      </w:r>
      <w:r w:rsidR="00AF51C0">
        <w:rPr>
          <w:rFonts w:asciiTheme="majorHAnsi" w:eastAsia="Times New Roman" w:hAnsiTheme="majorHAnsi" w:cstheme="minorHAnsi"/>
          <w:b/>
          <w:i/>
          <w:sz w:val="18"/>
          <w:szCs w:val="18"/>
          <w:lang w:val="es-ES" w:eastAsia="es-ES"/>
        </w:rPr>
        <w:t>PRODUCCION”</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A61253">
        <w:rPr>
          <w:rFonts w:asciiTheme="majorHAnsi" w:eastAsia="Times New Roman" w:hAnsiTheme="majorHAnsi" w:cstheme="minorHAnsi"/>
          <w:b/>
          <w:i/>
          <w:sz w:val="18"/>
          <w:szCs w:val="18"/>
          <w:lang w:val="es-ES" w:eastAsia="es-ES"/>
        </w:rPr>
        <w:t>DIRECCION REGIONAL DE PRODUCCION</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065E08"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A61253">
        <w:rPr>
          <w:rFonts w:asciiTheme="majorHAnsi" w:eastAsia="Times New Roman" w:hAnsiTheme="majorHAnsi" w:cs="Arial"/>
          <w:i/>
          <w:sz w:val="18"/>
          <w:szCs w:val="18"/>
          <w:lang w:eastAsia="es-ES"/>
        </w:rPr>
        <w:t>231</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A61253">
        <w:rPr>
          <w:rFonts w:asciiTheme="majorHAnsi" w:eastAsia="Times New Roman" w:hAnsiTheme="majorHAnsi" w:cs="Arial"/>
          <w:i/>
          <w:sz w:val="18"/>
          <w:szCs w:val="18"/>
          <w:lang w:eastAsia="es-ES"/>
        </w:rPr>
        <w:t>GRDE-DIREPRO</w:t>
      </w:r>
      <w:r w:rsidR="00B96096">
        <w:rPr>
          <w:rFonts w:asciiTheme="majorHAnsi" w:eastAsia="Times New Roman" w:hAnsiTheme="majorHAnsi" w:cs="Arial"/>
          <w:i/>
          <w:sz w:val="18"/>
          <w:szCs w:val="18"/>
          <w:lang w:eastAsia="es-ES"/>
        </w:rPr>
        <w:t>.</w:t>
      </w:r>
    </w:p>
    <w:p w:rsidR="00472CAE" w:rsidRDefault="00472CAE"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61253">
        <w:rPr>
          <w:rFonts w:asciiTheme="majorHAnsi" w:eastAsia="Times New Roman" w:hAnsiTheme="majorHAnsi" w:cstheme="minorHAnsi"/>
          <w:b/>
          <w:i/>
          <w:color w:val="9900FF"/>
          <w:sz w:val="28"/>
          <w:szCs w:val="28"/>
          <w:u w:val="single"/>
          <w:lang w:val="es-ES" w:eastAsia="es-ES"/>
        </w:rPr>
        <w:t>80</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C47B5" w:rsidRPr="00F44109" w:rsidRDefault="00FC47B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C47B5" w:rsidRPr="00F44109" w:rsidRDefault="00FC47B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C47B5" w:rsidRPr="00023D56" w:rsidRDefault="00FC47B5">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FC47B5" w:rsidRPr="00F44109" w:rsidRDefault="00FC47B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PRODUCCION,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C47B5" w:rsidRPr="00F44109" w:rsidRDefault="00FC47B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C47B5" w:rsidRPr="00023D56" w:rsidRDefault="00FC47B5">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740B5C"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687897" w:rsidRDefault="00740B5C" w:rsidP="00740B5C">
      <w:pPr>
        <w:spacing w:after="0"/>
        <w:ind w:left="284"/>
        <w:rPr>
          <w:rFonts w:asciiTheme="majorHAnsi" w:eastAsiaTheme="minorHAnsi" w:hAnsiTheme="majorHAnsi" w:cs="Arial"/>
          <w:b/>
          <w:i/>
          <w:sz w:val="18"/>
          <w:szCs w:val="18"/>
        </w:rPr>
      </w:pPr>
      <w:r>
        <w:rPr>
          <w:rFonts w:asciiTheme="majorHAnsi" w:eastAsiaTheme="minorHAnsi" w:hAnsiTheme="majorHAnsi" w:cs="Arial"/>
          <w:b/>
          <w:i/>
          <w:sz w:val="18"/>
          <w:szCs w:val="18"/>
        </w:rPr>
        <w:t xml:space="preserve">2.1. </w:t>
      </w:r>
      <w:r w:rsidR="00687897" w:rsidRPr="00740B5C">
        <w:rPr>
          <w:rFonts w:asciiTheme="majorHAnsi" w:eastAsiaTheme="minorHAnsi" w:hAnsiTheme="majorHAnsi" w:cs="Arial"/>
          <w:b/>
          <w:i/>
          <w:sz w:val="18"/>
          <w:szCs w:val="18"/>
          <w:highlight w:val="green"/>
        </w:rPr>
        <w:t xml:space="preserve">TERMINO DE REFERENCIA PARA UN </w:t>
      </w:r>
      <w:r w:rsidRPr="00740B5C">
        <w:rPr>
          <w:rFonts w:asciiTheme="majorHAnsi" w:eastAsiaTheme="minorHAnsi" w:hAnsiTheme="majorHAnsi" w:cs="Arial"/>
          <w:b/>
          <w:i/>
          <w:sz w:val="18"/>
          <w:szCs w:val="18"/>
          <w:highlight w:val="green"/>
        </w:rPr>
        <w:t>TECNICO ADMINISTRATIVO</w:t>
      </w:r>
    </w:p>
    <w:p w:rsidR="00740B5C" w:rsidRPr="00740B5C" w:rsidRDefault="00740B5C" w:rsidP="00740B5C">
      <w:pPr>
        <w:spacing w:after="0"/>
        <w:rPr>
          <w:rFonts w:asciiTheme="majorHAnsi" w:eastAsiaTheme="minorHAnsi" w:hAnsiTheme="majorHAnsi" w:cs="Arial"/>
          <w:b/>
          <w:i/>
          <w:sz w:val="18"/>
          <w:szCs w:val="18"/>
        </w:rPr>
      </w:pPr>
    </w:p>
    <w:tbl>
      <w:tblPr>
        <w:tblStyle w:val="Tablaconcuadrcula115"/>
        <w:tblW w:w="7849" w:type="dxa"/>
        <w:jc w:val="center"/>
        <w:tblLook w:val="04A0" w:firstRow="1" w:lastRow="0" w:firstColumn="1" w:lastColumn="0" w:noHBand="0" w:noVBand="1"/>
      </w:tblPr>
      <w:tblGrid>
        <w:gridCol w:w="2690"/>
        <w:gridCol w:w="5159"/>
      </w:tblGrid>
      <w:tr w:rsidR="00687897" w:rsidRPr="00740B5C" w:rsidTr="00740B5C">
        <w:trPr>
          <w:jc w:val="center"/>
        </w:trPr>
        <w:tc>
          <w:tcPr>
            <w:tcW w:w="2690"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AREA USUARIA</w:t>
            </w:r>
          </w:p>
        </w:tc>
        <w:tc>
          <w:tcPr>
            <w:tcW w:w="5159"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DIRECCIÓN REGIONAL DE LA PRODUCCION/ </w:t>
            </w:r>
            <w:r w:rsidRPr="00740B5C">
              <w:rPr>
                <w:rFonts w:asciiTheme="majorHAnsi" w:eastAsiaTheme="minorHAnsi" w:hAnsiTheme="majorHAnsi" w:cs="Arial"/>
                <w:b/>
                <w:i/>
                <w:sz w:val="18"/>
                <w:szCs w:val="18"/>
              </w:rPr>
              <w:t>AREA DE MYPES Y COOPERATIVAS</w:t>
            </w:r>
          </w:p>
        </w:tc>
      </w:tr>
      <w:tr w:rsidR="00687897" w:rsidRPr="00740B5C" w:rsidTr="00740B5C">
        <w:trPr>
          <w:jc w:val="center"/>
        </w:trPr>
        <w:tc>
          <w:tcPr>
            <w:tcW w:w="2690"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PUESTO</w:t>
            </w:r>
          </w:p>
        </w:tc>
        <w:tc>
          <w:tcPr>
            <w:tcW w:w="5159"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TÉCNICO ADMINISTRATIVO </w:t>
            </w:r>
          </w:p>
        </w:tc>
      </w:tr>
    </w:tbl>
    <w:p w:rsidR="00687897" w:rsidRPr="00740B5C" w:rsidRDefault="00687897" w:rsidP="00740B5C">
      <w:pPr>
        <w:pStyle w:val="Prrafodelista"/>
        <w:numPr>
          <w:ilvl w:val="0"/>
          <w:numId w:val="42"/>
        </w:numPr>
        <w:spacing w:line="240" w:lineRule="atLeast"/>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OBJETO DE LA CONTRATACION.</w:t>
      </w:r>
    </w:p>
    <w:tbl>
      <w:tblPr>
        <w:tblStyle w:val="Tablaconcuadrcula115"/>
        <w:tblW w:w="0" w:type="auto"/>
        <w:tblInd w:w="817" w:type="dxa"/>
        <w:tblLook w:val="04A0" w:firstRow="1" w:lastRow="0" w:firstColumn="1" w:lastColumn="0" w:noHBand="0" w:noVBand="1"/>
      </w:tblPr>
      <w:tblGrid>
        <w:gridCol w:w="7938"/>
      </w:tblGrid>
      <w:tr w:rsidR="00687897" w:rsidRPr="00740B5C" w:rsidTr="00740B5C">
        <w:trPr>
          <w:trHeight w:val="318"/>
        </w:trPr>
        <w:tc>
          <w:tcPr>
            <w:tcW w:w="7938"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contextualSpacing/>
              <w:jc w:val="both"/>
              <w:rPr>
                <w:rFonts w:asciiTheme="majorHAnsi" w:eastAsiaTheme="minorHAnsi" w:hAnsiTheme="majorHAnsi" w:cs="Arial"/>
                <w:i/>
                <w:sz w:val="18"/>
                <w:szCs w:val="18"/>
              </w:rPr>
            </w:pPr>
          </w:p>
          <w:p w:rsidR="00687897" w:rsidRPr="00740B5C" w:rsidRDefault="00687897" w:rsidP="00687897">
            <w:pPr>
              <w:ind w:left="426"/>
              <w:contextualSpacing/>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CONTRATO DE PERSONAL TECNICO ADMINISTRATIVO:</w:t>
            </w:r>
          </w:p>
          <w:p w:rsidR="00687897" w:rsidRPr="00740B5C" w:rsidRDefault="00687897" w:rsidP="00687897">
            <w:pPr>
              <w:ind w:left="426"/>
              <w:contextualSpacing/>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 El objetivo es contratar un técnico administrativo en la modalidad de CAS,  para facilitar los procesos administrativos  de las funciones  transferidas: C), G, J) del art. 48° de la Ley N° 27867, y de las actividades programadas en POI-2016-Mypes y Cooperativas  en la ejecución de las metas y  el presupuesto de las actividades programadas del Área de MYPEs y Cooperativas de la Dirección Regional de la Producción.</w:t>
            </w:r>
          </w:p>
          <w:p w:rsidR="00687897" w:rsidRPr="00740B5C" w:rsidRDefault="00687897" w:rsidP="00687897">
            <w:pPr>
              <w:contextualSpacing/>
              <w:jc w:val="both"/>
              <w:rPr>
                <w:rFonts w:asciiTheme="majorHAnsi" w:eastAsiaTheme="minorHAnsi" w:hAnsiTheme="majorHAnsi" w:cs="Arial"/>
                <w:i/>
                <w:sz w:val="18"/>
                <w:szCs w:val="18"/>
              </w:rPr>
            </w:pP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PERFIL Y/O REQUISITOS MÍNIMOS.</w:t>
      </w:r>
    </w:p>
    <w:tbl>
      <w:tblPr>
        <w:tblStyle w:val="Tablaconcuadrcula115"/>
        <w:tblW w:w="0" w:type="auto"/>
        <w:tblInd w:w="817" w:type="dxa"/>
        <w:tblLook w:val="04A0" w:firstRow="1" w:lastRow="0" w:firstColumn="1" w:lastColumn="0" w:noHBand="0" w:noVBand="1"/>
      </w:tblPr>
      <w:tblGrid>
        <w:gridCol w:w="3431"/>
        <w:gridCol w:w="4580"/>
      </w:tblGrid>
      <w:tr w:rsidR="00687897" w:rsidRPr="00740B5C" w:rsidTr="00740B5C">
        <w:trPr>
          <w:trHeight w:val="330"/>
        </w:trPr>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FORMACIÓN ACADÉMICA</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5B4C3A" w:rsidP="00687897">
            <w:pPr>
              <w:contextualSpacing/>
              <w:rPr>
                <w:rFonts w:asciiTheme="majorHAnsi" w:eastAsiaTheme="minorHAnsi" w:hAnsiTheme="majorHAnsi" w:cs="Arial"/>
                <w:i/>
                <w:sz w:val="18"/>
                <w:szCs w:val="18"/>
              </w:rPr>
            </w:pPr>
            <w:r>
              <w:rPr>
                <w:rFonts w:asciiTheme="majorHAnsi" w:eastAsiaTheme="minorHAnsi" w:hAnsiTheme="majorHAnsi" w:cs="Arial"/>
                <w:i/>
                <w:sz w:val="18"/>
                <w:szCs w:val="18"/>
              </w:rPr>
              <w:t xml:space="preserve">Bachiller y/o </w:t>
            </w:r>
            <w:r w:rsidR="00687897" w:rsidRPr="00740B5C">
              <w:rPr>
                <w:rFonts w:asciiTheme="majorHAnsi" w:eastAsiaTheme="minorHAnsi" w:hAnsiTheme="majorHAnsi" w:cs="Arial"/>
                <w:i/>
                <w:sz w:val="18"/>
                <w:szCs w:val="18"/>
              </w:rPr>
              <w:t>Técnico titulado en Contabilidad y/o Administración.</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MAESTRIA</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NO</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DIPLOMADO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NO</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EXPERIENCIA GENERAL</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3 AÑO</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EXPERIENCIA ESPECIFICA PARA EL PUESTO CONVOCADO</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1 AÑO</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CAPACITACIÓN</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numPr>
                <w:ilvl w:val="0"/>
                <w:numId w:val="30"/>
              </w:numPr>
              <w:ind w:left="323" w:hanging="283"/>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Tema relacionados  al objeto de contrato.</w:t>
            </w:r>
          </w:p>
          <w:p w:rsidR="00687897" w:rsidRPr="00740B5C" w:rsidRDefault="00687897" w:rsidP="00F9390D">
            <w:pPr>
              <w:numPr>
                <w:ilvl w:val="0"/>
                <w:numId w:val="30"/>
              </w:numPr>
              <w:ind w:left="323" w:hanging="283"/>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Temas en relacionados en Administración Pública y </w:t>
            </w:r>
            <w:r w:rsidRPr="00740B5C">
              <w:rPr>
                <w:rFonts w:asciiTheme="majorHAnsi" w:eastAsiaTheme="minorHAnsi" w:hAnsiTheme="majorHAnsi" w:cs="Arial"/>
                <w:i/>
                <w:sz w:val="18"/>
                <w:szCs w:val="18"/>
              </w:rPr>
              <w:lastRenderedPageBreak/>
              <w:t>Privada.</w:t>
            </w:r>
          </w:p>
        </w:tc>
      </w:tr>
      <w:tr w:rsidR="00687897" w:rsidRPr="00740B5C" w:rsidTr="00740B5C">
        <w:tc>
          <w:tcPr>
            <w:tcW w:w="3431"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lastRenderedPageBreak/>
              <w:t>CONOCIMIENTO DE:</w:t>
            </w:r>
          </w:p>
        </w:tc>
        <w:tc>
          <w:tcPr>
            <w:tcW w:w="4580"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ind w:left="323"/>
              <w:jc w:val="both"/>
              <w:rPr>
                <w:rFonts w:asciiTheme="majorHAnsi" w:eastAsiaTheme="minorHAnsi" w:hAnsiTheme="majorHAnsi" w:cs="Arial"/>
                <w:i/>
                <w:sz w:val="18"/>
                <w:szCs w:val="18"/>
              </w:rPr>
            </w:pPr>
          </w:p>
        </w:tc>
      </w:tr>
    </w:tbl>
    <w:tbl>
      <w:tblPr>
        <w:tblW w:w="8521" w:type="dxa"/>
        <w:tblInd w:w="82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540"/>
        <w:gridCol w:w="711"/>
        <w:gridCol w:w="280"/>
        <w:gridCol w:w="941"/>
        <w:gridCol w:w="235"/>
        <w:gridCol w:w="284"/>
        <w:gridCol w:w="1134"/>
        <w:gridCol w:w="1843"/>
        <w:gridCol w:w="160"/>
      </w:tblGrid>
      <w:tr w:rsidR="00687897" w:rsidRPr="00740B5C" w:rsidTr="00740B5C">
        <w:trPr>
          <w:trHeight w:val="255"/>
        </w:trPr>
        <w:tc>
          <w:tcPr>
            <w:tcW w:w="160" w:type="dxa"/>
            <w:noWrap/>
            <w:vAlign w:val="center"/>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gridSpan w:val="2"/>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1033" w:type="dxa"/>
            <w:gridSpan w:val="6"/>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6128" w:type="dxa"/>
            <w:gridSpan w:val="9"/>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Nivel de dominio</w:t>
            </w:r>
          </w:p>
        </w:tc>
      </w:tr>
      <w:tr w:rsidR="00687897" w:rsidRPr="00740B5C" w:rsidTr="00740B5C">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 xml:space="preserve">  OFIMÁTICA</w:t>
            </w:r>
          </w:p>
        </w:tc>
        <w:tc>
          <w:tcPr>
            <w:tcW w:w="14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No aplica</w:t>
            </w:r>
          </w:p>
        </w:tc>
        <w:tc>
          <w:tcPr>
            <w:tcW w:w="1456" w:type="dxa"/>
            <w:gridSpan w:val="3"/>
            <w:tcBorders>
              <w:top w:val="single" w:sz="4" w:space="0" w:color="auto"/>
              <w:left w:val="nil"/>
              <w:bottom w:val="single" w:sz="4" w:space="0" w:color="auto"/>
              <w:right w:val="single" w:sz="4" w:space="0" w:color="000000"/>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Avanzado</w:t>
            </w:r>
          </w:p>
        </w:tc>
      </w:tr>
      <w:tr w:rsidR="00687897" w:rsidRPr="00740B5C" w:rsidTr="00740B5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Word</w:t>
            </w:r>
          </w:p>
        </w:tc>
        <w:tc>
          <w:tcPr>
            <w:tcW w:w="14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Excel</w:t>
            </w:r>
          </w:p>
        </w:tc>
        <w:tc>
          <w:tcPr>
            <w:tcW w:w="14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1"/>
          <w:wAfter w:w="160" w:type="dxa"/>
          <w:trHeight w:val="418"/>
        </w:trPr>
        <w:tc>
          <w:tcPr>
            <w:tcW w:w="2233" w:type="dxa"/>
            <w:gridSpan w:val="9"/>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p>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Power Point</w:t>
            </w:r>
          </w:p>
        </w:tc>
        <w:tc>
          <w:tcPr>
            <w:tcW w:w="14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456" w:type="dxa"/>
            <w:gridSpan w:val="3"/>
            <w:tcBorders>
              <w:top w:val="single" w:sz="4" w:space="0" w:color="auto"/>
              <w:left w:val="nil"/>
              <w:bottom w:val="single" w:sz="4" w:space="0" w:color="auto"/>
              <w:right w:val="single" w:sz="4" w:space="0" w:color="000000"/>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r>
      <w:tr w:rsidR="00687897" w:rsidRPr="00740B5C" w:rsidTr="00740B5C">
        <w:trPr>
          <w:gridAfter w:val="3"/>
          <w:wAfter w:w="3137" w:type="dxa"/>
          <w:trHeight w:val="567"/>
        </w:trPr>
        <w:tc>
          <w:tcPr>
            <w:tcW w:w="160" w:type="dxa"/>
            <w:noWrap/>
            <w:vAlign w:val="center"/>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600" w:type="dxa"/>
            <w:gridSpan w:val="2"/>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gridSpan w:val="3"/>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400" w:type="dxa"/>
            <w:noWrap/>
            <w:vAlign w:val="center"/>
            <w:hideMark/>
          </w:tcPr>
          <w:p w:rsidR="00687897" w:rsidRPr="00740B5C" w:rsidRDefault="00687897" w:rsidP="00687897">
            <w:pPr>
              <w:spacing w:after="0"/>
              <w:rPr>
                <w:rFonts w:asciiTheme="majorHAnsi" w:eastAsiaTheme="minorHAnsi" w:hAnsiTheme="majorHAnsi" w:cs="Arial"/>
                <w:i/>
                <w:sz w:val="18"/>
                <w:szCs w:val="18"/>
              </w:rPr>
            </w:pPr>
          </w:p>
        </w:tc>
        <w:tc>
          <w:tcPr>
            <w:tcW w:w="3424" w:type="dxa"/>
            <w:gridSpan w:val="9"/>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Nivel de dominio</w:t>
            </w:r>
          </w:p>
        </w:tc>
      </w:tr>
      <w:tr w:rsidR="00687897" w:rsidRPr="00740B5C" w:rsidTr="00740B5C">
        <w:trPr>
          <w:gridAfter w:val="5"/>
          <w:wAfter w:w="3656" w:type="dxa"/>
          <w:trHeight w:val="255"/>
        </w:trPr>
        <w:tc>
          <w:tcPr>
            <w:tcW w:w="1441" w:type="dxa"/>
            <w:gridSpan w:val="6"/>
            <w:tcBorders>
              <w:top w:val="nil"/>
              <w:left w:val="nil"/>
              <w:bottom w:val="single" w:sz="4" w:space="0" w:color="auto"/>
              <w:right w:val="single" w:sz="4" w:space="0" w:color="000000"/>
            </w:tcBorders>
            <w:shd w:val="clear" w:color="auto" w:fill="E6B8B7"/>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000000"/>
                <w:sz w:val="18"/>
                <w:szCs w:val="18"/>
                <w:lang w:eastAsia="es-PE"/>
              </w:rPr>
            </w:pPr>
            <w:r w:rsidRPr="00740B5C">
              <w:rPr>
                <w:rFonts w:asciiTheme="majorHAnsi" w:eastAsia="Times New Roman" w:hAnsiTheme="majorHAnsi" w:cs="Arial"/>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 xml:space="preserve">No </w:t>
            </w:r>
          </w:p>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aplica</w:t>
            </w:r>
          </w:p>
        </w:tc>
        <w:tc>
          <w:tcPr>
            <w:tcW w:w="68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Básico</w:t>
            </w:r>
          </w:p>
        </w:tc>
        <w:tc>
          <w:tcPr>
            <w:tcW w:w="991" w:type="dxa"/>
            <w:gridSpan w:val="2"/>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Intermedio</w:t>
            </w:r>
          </w:p>
        </w:tc>
        <w:tc>
          <w:tcPr>
            <w:tcW w:w="941" w:type="dxa"/>
            <w:tcBorders>
              <w:top w:val="single" w:sz="4" w:space="0" w:color="auto"/>
              <w:left w:val="nil"/>
              <w:bottom w:val="single" w:sz="4" w:space="0" w:color="auto"/>
              <w:right w:val="single" w:sz="4" w:space="0" w:color="auto"/>
            </w:tcBorders>
            <w:shd w:val="clear" w:color="auto" w:fill="F2DCDB"/>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Avanzado</w:t>
            </w: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xml:space="preserve"> </w:t>
            </w:r>
          </w:p>
        </w:tc>
        <w:tc>
          <w:tcPr>
            <w:tcW w:w="68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X </w:t>
            </w:r>
          </w:p>
        </w:tc>
        <w:tc>
          <w:tcPr>
            <w:tcW w:w="99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X</w:t>
            </w:r>
          </w:p>
        </w:tc>
        <w:tc>
          <w:tcPr>
            <w:tcW w:w="68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tcPr>
          <w:p w:rsidR="00687897" w:rsidRPr="00740B5C" w:rsidRDefault="00687897" w:rsidP="00687897">
            <w:pPr>
              <w:spacing w:after="0" w:line="240" w:lineRule="auto"/>
              <w:rPr>
                <w:rFonts w:asciiTheme="majorHAnsi" w:eastAsia="Times New Roman" w:hAnsiTheme="majorHAnsi" w:cs="Arial"/>
                <w:i/>
                <w:color w:val="000000"/>
                <w:sz w:val="18"/>
                <w:szCs w:val="18"/>
                <w:lang w:eastAsia="es-PE"/>
              </w:rPr>
            </w:pPr>
          </w:p>
        </w:tc>
        <w:tc>
          <w:tcPr>
            <w:tcW w:w="811" w:type="dxa"/>
            <w:gridSpan w:val="4"/>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681" w:type="dxa"/>
            <w:gridSpan w:val="2"/>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991" w:type="dxa"/>
            <w:gridSpan w:val="2"/>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c>
          <w:tcPr>
            <w:tcW w:w="941" w:type="dxa"/>
            <w:tcBorders>
              <w:top w:val="single" w:sz="4" w:space="0" w:color="auto"/>
              <w:left w:val="nil"/>
              <w:bottom w:val="single" w:sz="4" w:space="0" w:color="auto"/>
              <w:right w:val="single" w:sz="4" w:space="0" w:color="auto"/>
            </w:tcBorders>
            <w:noWrap/>
            <w:vAlign w:val="center"/>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p>
        </w:tc>
      </w:tr>
      <w:tr w:rsidR="00687897" w:rsidRPr="00740B5C" w:rsidTr="00740B5C">
        <w:trPr>
          <w:gridAfter w:val="5"/>
          <w:wAfter w:w="3656" w:type="dxa"/>
          <w:trHeight w:val="360"/>
        </w:trPr>
        <w:tc>
          <w:tcPr>
            <w:tcW w:w="1441" w:type="dxa"/>
            <w:gridSpan w:val="6"/>
            <w:tcBorders>
              <w:top w:val="single" w:sz="4" w:space="0" w:color="auto"/>
              <w:left w:val="single" w:sz="4" w:space="0" w:color="auto"/>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i/>
                <w:color w:val="000000"/>
                <w:sz w:val="18"/>
                <w:szCs w:val="18"/>
                <w:lang w:eastAsia="es-PE"/>
              </w:rPr>
            </w:pPr>
            <w:r w:rsidRPr="00740B5C">
              <w:rPr>
                <w:rFonts w:asciiTheme="majorHAnsi" w:eastAsia="Times New Roman" w:hAnsiTheme="majorHAnsi" w:cs="Arial"/>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68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91" w:type="dxa"/>
            <w:gridSpan w:val="2"/>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c>
          <w:tcPr>
            <w:tcW w:w="941" w:type="dxa"/>
            <w:tcBorders>
              <w:top w:val="single" w:sz="4" w:space="0" w:color="auto"/>
              <w:left w:val="nil"/>
              <w:bottom w:val="single" w:sz="4" w:space="0" w:color="auto"/>
              <w:right w:val="single" w:sz="4" w:space="0" w:color="auto"/>
            </w:tcBorders>
            <w:noWrap/>
            <w:vAlign w:val="center"/>
            <w:hideMark/>
          </w:tcPr>
          <w:p w:rsidR="00687897" w:rsidRPr="00740B5C" w:rsidRDefault="00687897" w:rsidP="00687897">
            <w:pPr>
              <w:spacing w:after="0" w:line="240" w:lineRule="auto"/>
              <w:jc w:val="center"/>
              <w:rPr>
                <w:rFonts w:asciiTheme="majorHAnsi" w:eastAsia="Times New Roman" w:hAnsiTheme="majorHAnsi" w:cs="Arial"/>
                <w:b/>
                <w:bCs/>
                <w:i/>
                <w:color w:val="FF0000"/>
                <w:sz w:val="18"/>
                <w:szCs w:val="18"/>
                <w:lang w:eastAsia="es-PE"/>
              </w:rPr>
            </w:pPr>
            <w:r w:rsidRPr="00740B5C">
              <w:rPr>
                <w:rFonts w:asciiTheme="majorHAnsi" w:eastAsia="Times New Roman" w:hAnsiTheme="majorHAnsi" w:cs="Arial"/>
                <w:b/>
                <w:bCs/>
                <w:i/>
                <w:color w:val="FF0000"/>
                <w:sz w:val="18"/>
                <w:szCs w:val="18"/>
                <w:lang w:eastAsia="es-PE"/>
              </w:rPr>
              <w:t> </w:t>
            </w: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COMPETENCIAS:</w:t>
      </w:r>
    </w:p>
    <w:tbl>
      <w:tblPr>
        <w:tblStyle w:val="Tablaconcuadrcula115"/>
        <w:tblW w:w="0" w:type="auto"/>
        <w:tblInd w:w="817" w:type="dxa"/>
        <w:tblLook w:val="04A0" w:firstRow="1" w:lastRow="0" w:firstColumn="1" w:lastColumn="0" w:noHBand="0" w:noVBand="1"/>
      </w:tblPr>
      <w:tblGrid>
        <w:gridCol w:w="8011"/>
      </w:tblGrid>
      <w:tr w:rsidR="00687897" w:rsidRPr="00740B5C" w:rsidTr="00740B5C">
        <w:tc>
          <w:tcPr>
            <w:tcW w:w="8011" w:type="dxa"/>
            <w:tcBorders>
              <w:top w:val="single" w:sz="4" w:space="0" w:color="auto"/>
              <w:left w:val="single" w:sz="4" w:space="0" w:color="auto"/>
              <w:bottom w:val="single" w:sz="4" w:space="0" w:color="auto"/>
              <w:right w:val="single" w:sz="4" w:space="0" w:color="auto"/>
            </w:tcBorders>
            <w:hideMark/>
          </w:tcPr>
          <w:p w:rsidR="00687897" w:rsidRPr="00740B5C" w:rsidRDefault="00740B5C" w:rsidP="00687897">
            <w:pPr>
              <w:numPr>
                <w:ilvl w:val="0"/>
                <w:numId w:val="23"/>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Compromiso de trabajo, Proactividad, Responsabilidad,</w:t>
            </w:r>
            <w:r w:rsidR="00687897" w:rsidRPr="00740B5C">
              <w:rPr>
                <w:rFonts w:asciiTheme="majorHAnsi" w:eastAsiaTheme="minorHAnsi" w:hAnsiTheme="majorHAnsi" w:cs="Arial"/>
                <w:i/>
                <w:sz w:val="18"/>
                <w:szCs w:val="18"/>
              </w:rPr>
              <w:t>Trabajo en equipo.</w:t>
            </w:r>
          </w:p>
          <w:p w:rsidR="00687897" w:rsidRPr="00740B5C" w:rsidRDefault="00687897" w:rsidP="00687897">
            <w:pPr>
              <w:framePr w:hSpace="141" w:wrap="around" w:vAnchor="text" w:hAnchor="page" w:x="2247" w:y="97"/>
              <w:jc w:val="both"/>
              <w:rPr>
                <w:rFonts w:asciiTheme="majorHAnsi" w:eastAsiaTheme="minorHAnsi" w:hAnsiTheme="majorHAnsi" w:cs="Arial"/>
                <w:b/>
                <w:i/>
                <w:sz w:val="18"/>
                <w:szCs w:val="18"/>
              </w:rPr>
            </w:pP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DESCRIPCION DEL SERVICIO A REALIZAR</w:t>
      </w:r>
    </w:p>
    <w:tbl>
      <w:tblPr>
        <w:tblStyle w:val="Tablaconcuadrcula115"/>
        <w:tblW w:w="0" w:type="auto"/>
        <w:tblInd w:w="817" w:type="dxa"/>
        <w:tblLook w:val="04A0" w:firstRow="1" w:lastRow="0" w:firstColumn="1" w:lastColumn="0" w:noHBand="0" w:noVBand="1"/>
      </w:tblPr>
      <w:tblGrid>
        <w:gridCol w:w="8237"/>
      </w:tblGrid>
      <w:tr w:rsidR="00687897" w:rsidRPr="00740B5C" w:rsidTr="00740B5C">
        <w:tc>
          <w:tcPr>
            <w:tcW w:w="8237" w:type="dxa"/>
            <w:tcBorders>
              <w:top w:val="single" w:sz="4" w:space="0" w:color="auto"/>
              <w:left w:val="single" w:sz="4" w:space="0" w:color="auto"/>
              <w:bottom w:val="single" w:sz="4" w:space="0" w:color="auto"/>
              <w:right w:val="single" w:sz="4" w:space="0" w:color="auto"/>
            </w:tcBorders>
            <w:hideMark/>
          </w:tcPr>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Ejecutar  los calendarios mensuales de los Recursos Financieros del Área  de MYPEs  y  Cooperantes.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Acompañar en la elaboración de documentos técnicos y los requerimientos de O/S y/o notas de pedido para la ejecución de gastos, en cumplimiento al Presupuesto del Plan Operativo Institucional (POI- 2016-Mypes y Cooperativas).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 xml:space="preserve">Elaborar documentos de evaluación y diagnostico empresarial y el cuadro de requerimientos mensuales, en cumplimiento al Plan Operativo Institucional (POI-2016-Mypes y Cooperativas). </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Coordinar  con la Oficina de Logística  los términos de referencia,  los O/s y Orden de Pedido, y la aprobación de las contrataciones de servicios, con anticipación y en plazos establecidos.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Asesorar a las empresas en temas de emprendimiento  empresarial  Formalización y Constitución de MYPEs y Asociaciones en coordinación con la Notaria, en concordancia con el convenio suscrito.</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Elaborar informes de las actividades ejecutadas del POI-2016-Mypes y Cooperativas, informes trimestrales, semestrales y anual de las actividades ejecutadas y programadas en el POI-2016-Mypes y Cooperativas.</w:t>
            </w:r>
          </w:p>
          <w:p w:rsidR="00687897" w:rsidRPr="00740B5C" w:rsidRDefault="00687897" w:rsidP="00687897">
            <w:pPr>
              <w:numPr>
                <w:ilvl w:val="1"/>
                <w:numId w:val="40"/>
              </w:numPr>
              <w:jc w:val="both"/>
              <w:rPr>
                <w:rFonts w:asciiTheme="majorHAnsi" w:eastAsiaTheme="minorHAnsi" w:hAnsiTheme="majorHAnsi" w:cs="Arial"/>
                <w:i/>
                <w:sz w:val="18"/>
                <w:szCs w:val="18"/>
              </w:rPr>
            </w:pPr>
            <w:r w:rsidRPr="00740B5C">
              <w:rPr>
                <w:rFonts w:asciiTheme="majorHAnsi" w:eastAsiaTheme="minorHAnsi" w:hAnsiTheme="majorHAnsi" w:cs="Arial"/>
                <w:i/>
                <w:sz w:val="18"/>
                <w:szCs w:val="18"/>
              </w:rPr>
              <w:t>Otras funciones  que se le asigne</w:t>
            </w:r>
          </w:p>
        </w:tc>
      </w:tr>
    </w:tbl>
    <w:p w:rsidR="00687897" w:rsidRPr="00740B5C" w:rsidRDefault="00687897" w:rsidP="00740B5C">
      <w:pPr>
        <w:pStyle w:val="Prrafodelista"/>
        <w:numPr>
          <w:ilvl w:val="0"/>
          <w:numId w:val="42"/>
        </w:numPr>
        <w:jc w:val="both"/>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CONDICIONES ESENCIALES DEL CONTRATO</w:t>
      </w:r>
    </w:p>
    <w:tbl>
      <w:tblPr>
        <w:tblStyle w:val="Tablaconcuadrcula115"/>
        <w:tblW w:w="0" w:type="auto"/>
        <w:tblInd w:w="817" w:type="dxa"/>
        <w:tblLook w:val="04A0" w:firstRow="1" w:lastRow="0" w:firstColumn="1" w:lastColumn="0" w:noHBand="0" w:noVBand="1"/>
      </w:tblPr>
      <w:tblGrid>
        <w:gridCol w:w="2126"/>
        <w:gridCol w:w="6096"/>
      </w:tblGrid>
      <w:tr w:rsidR="00687897" w:rsidRPr="00740B5C" w:rsidTr="00740B5C">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En el Área de Área de MYPEs  y Cooperativas  de la Dirección Regional de la Producción.</w:t>
            </w:r>
          </w:p>
        </w:tc>
      </w:tr>
      <w:tr w:rsidR="00687897" w:rsidRPr="00740B5C" w:rsidTr="00740B5C">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DURACION</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AL 31 DE NOVIEMBRE</w:t>
            </w:r>
          </w:p>
        </w:tc>
      </w:tr>
      <w:tr w:rsidR="00687897" w:rsidRPr="00740B5C" w:rsidTr="00740B5C">
        <w:trPr>
          <w:trHeight w:val="677"/>
        </w:trPr>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i/>
                <w:sz w:val="18"/>
                <w:szCs w:val="18"/>
              </w:rPr>
              <w:t>S/. 1550.00 y 00/100, Nuevos Soles (descuentos de ley  + contribución  a   ESSALUD + Aguinaldos de ley)</w:t>
            </w:r>
          </w:p>
        </w:tc>
      </w:tr>
      <w:tr w:rsidR="00687897" w:rsidRPr="00740B5C" w:rsidTr="00740B5C">
        <w:tc>
          <w:tcPr>
            <w:tcW w:w="212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b/>
                <w:i/>
                <w:sz w:val="18"/>
                <w:szCs w:val="18"/>
              </w:rPr>
            </w:pPr>
            <w:r w:rsidRPr="00740B5C">
              <w:rPr>
                <w:rFonts w:asciiTheme="majorHAnsi" w:eastAsiaTheme="minorHAnsi" w:hAnsiTheme="majorHAnsi" w:cs="Arial"/>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vAlign w:val="center"/>
            <w:hideMark/>
          </w:tcPr>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ACTIVIDAD</w:t>
            </w:r>
            <w:r w:rsidRPr="00740B5C">
              <w:rPr>
                <w:rFonts w:asciiTheme="majorHAnsi" w:eastAsiaTheme="minorHAnsi" w:hAnsiTheme="majorHAnsi" w:cs="Arial"/>
                <w:i/>
                <w:sz w:val="18"/>
                <w:szCs w:val="18"/>
              </w:rPr>
              <w:t>: TRANSFERENCIA DE FUNCIONES Dirección  Regional  de la Producción. Artículo 48°, Función “G”</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FINALIDAD</w:t>
            </w:r>
            <w:r w:rsidRPr="00740B5C">
              <w:rPr>
                <w:rFonts w:asciiTheme="majorHAnsi" w:eastAsiaTheme="minorHAnsi" w:hAnsiTheme="majorHAnsi" w:cs="Arial"/>
                <w:i/>
                <w:sz w:val="18"/>
                <w:szCs w:val="18"/>
              </w:rPr>
              <w:t xml:space="preserve">: 0000037 Actividades de Promoción y Apoyo a las MYPEs </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 xml:space="preserve">Fuente de Financiamiento  </w:t>
            </w:r>
            <w:r w:rsidRPr="00740B5C">
              <w:rPr>
                <w:rFonts w:asciiTheme="majorHAnsi" w:eastAsiaTheme="minorHAnsi" w:hAnsiTheme="majorHAnsi" w:cs="Arial"/>
                <w:i/>
                <w:sz w:val="18"/>
                <w:szCs w:val="18"/>
              </w:rPr>
              <w:t>:  1 RECURSOS ORDINARIOS</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Rubro</w:t>
            </w:r>
            <w:r w:rsidRPr="00740B5C">
              <w:rPr>
                <w:rFonts w:asciiTheme="majorHAnsi" w:eastAsiaTheme="minorHAnsi" w:hAnsiTheme="majorHAnsi" w:cs="Arial"/>
                <w:i/>
                <w:sz w:val="18"/>
                <w:szCs w:val="18"/>
              </w:rPr>
              <w:t xml:space="preserve">                                     :  00 RECURSOS ORDINARIOS</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Programa</w:t>
            </w:r>
            <w:r w:rsidRPr="00740B5C">
              <w:rPr>
                <w:rFonts w:asciiTheme="majorHAnsi" w:eastAsiaTheme="minorHAnsi" w:hAnsiTheme="majorHAnsi" w:cs="Arial"/>
                <w:i/>
                <w:sz w:val="18"/>
                <w:szCs w:val="18"/>
              </w:rPr>
              <w:t xml:space="preserve">                               :  9001 </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Prod/Proy</w:t>
            </w:r>
            <w:r w:rsidRPr="00740B5C">
              <w:rPr>
                <w:rFonts w:asciiTheme="majorHAnsi" w:eastAsiaTheme="minorHAnsi" w:hAnsiTheme="majorHAnsi" w:cs="Arial"/>
                <w:i/>
                <w:sz w:val="18"/>
                <w:szCs w:val="18"/>
              </w:rPr>
              <w:t xml:space="preserve">                               :  3.999999</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Act/AI/Obra</w:t>
            </w:r>
            <w:r w:rsidRPr="00740B5C">
              <w:rPr>
                <w:rFonts w:asciiTheme="majorHAnsi" w:eastAsiaTheme="minorHAnsi" w:hAnsiTheme="majorHAnsi" w:cs="Arial"/>
                <w:i/>
                <w:sz w:val="18"/>
                <w:szCs w:val="18"/>
              </w:rPr>
              <w:t xml:space="preserve">                             :  5.000003</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Función</w:t>
            </w:r>
            <w:r w:rsidRPr="00740B5C">
              <w:rPr>
                <w:rFonts w:asciiTheme="majorHAnsi" w:eastAsiaTheme="minorHAnsi" w:hAnsiTheme="majorHAnsi" w:cs="Arial"/>
                <w:i/>
                <w:sz w:val="18"/>
                <w:szCs w:val="18"/>
              </w:rPr>
              <w:t xml:space="preserve">                                   :  07</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División Funcional</w:t>
            </w:r>
            <w:r w:rsidRPr="00740B5C">
              <w:rPr>
                <w:rFonts w:asciiTheme="majorHAnsi" w:eastAsiaTheme="minorHAnsi" w:hAnsiTheme="majorHAnsi" w:cs="Arial"/>
                <w:i/>
                <w:sz w:val="18"/>
                <w:szCs w:val="18"/>
              </w:rPr>
              <w:t xml:space="preserve">                 :  006</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lastRenderedPageBreak/>
              <w:t>Grupo Funcional</w:t>
            </w:r>
            <w:r w:rsidRPr="00740B5C">
              <w:rPr>
                <w:rFonts w:asciiTheme="majorHAnsi" w:eastAsiaTheme="minorHAnsi" w:hAnsiTheme="majorHAnsi" w:cs="Arial"/>
                <w:i/>
                <w:sz w:val="18"/>
                <w:szCs w:val="18"/>
              </w:rPr>
              <w:t xml:space="preserve">                    :  0008</w:t>
            </w:r>
          </w:p>
          <w:p w:rsidR="00687897" w:rsidRPr="00740B5C" w:rsidRDefault="00687897" w:rsidP="00687897">
            <w:pPr>
              <w:contextualSpacing/>
              <w:rPr>
                <w:rFonts w:asciiTheme="majorHAnsi" w:eastAsiaTheme="minorHAnsi" w:hAnsiTheme="majorHAnsi" w:cs="Arial"/>
                <w:i/>
                <w:sz w:val="18"/>
                <w:szCs w:val="18"/>
              </w:rPr>
            </w:pPr>
            <w:r w:rsidRPr="00740B5C">
              <w:rPr>
                <w:rFonts w:asciiTheme="majorHAnsi" w:eastAsiaTheme="minorHAnsi" w:hAnsiTheme="majorHAnsi" w:cs="Arial"/>
                <w:b/>
                <w:i/>
                <w:sz w:val="18"/>
                <w:szCs w:val="18"/>
              </w:rPr>
              <w:t>Meta Presupuestal</w:t>
            </w:r>
            <w:r w:rsidRPr="00740B5C">
              <w:rPr>
                <w:rFonts w:asciiTheme="majorHAnsi" w:eastAsiaTheme="minorHAnsi" w:hAnsiTheme="majorHAnsi" w:cs="Arial"/>
                <w:i/>
                <w:sz w:val="18"/>
                <w:szCs w:val="18"/>
              </w:rPr>
              <w:t xml:space="preserve">                 : 0103</w:t>
            </w:r>
          </w:p>
        </w:tc>
      </w:tr>
    </w:tbl>
    <w:p w:rsidR="009551A1" w:rsidRPr="009551A1" w:rsidRDefault="009551A1" w:rsidP="00974473">
      <w:pPr>
        <w:pStyle w:val="Prrafodelista"/>
        <w:tabs>
          <w:tab w:val="left" w:pos="142"/>
          <w:tab w:val="left" w:pos="284"/>
        </w:tabs>
        <w:ind w:left="-142"/>
        <w:jc w:val="center"/>
        <w:rPr>
          <w:rFonts w:asciiTheme="majorHAnsi" w:eastAsia="Times New Roman" w:hAnsiTheme="majorHAnsi" w:cstheme="minorHAnsi"/>
          <w:b/>
          <w:i/>
          <w:color w:val="9933FF"/>
          <w:sz w:val="18"/>
          <w:szCs w:val="18"/>
          <w:lang w:eastAsia="es-ES"/>
        </w:rPr>
      </w:pPr>
    </w:p>
    <w:p w:rsidR="00A5481D" w:rsidRPr="00407F85" w:rsidRDefault="00A5481D" w:rsidP="00407F85">
      <w:pPr>
        <w:pStyle w:val="Prrafodelista"/>
        <w:numPr>
          <w:ilvl w:val="0"/>
          <w:numId w:val="3"/>
        </w:numPr>
        <w:rPr>
          <w:rFonts w:asciiTheme="majorHAnsi" w:eastAsia="Times New Roman" w:hAnsiTheme="majorHAnsi" w:cstheme="minorHAnsi"/>
          <w:b/>
          <w:i/>
          <w:color w:val="9933FF"/>
          <w:sz w:val="18"/>
          <w:szCs w:val="18"/>
          <w:lang w:val="es-ES" w:eastAsia="es-ES"/>
        </w:rPr>
      </w:pPr>
      <w:r w:rsidRPr="00407F85">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505" w:type="dxa"/>
        <w:tblInd w:w="675" w:type="dxa"/>
        <w:tblLayout w:type="fixed"/>
        <w:tblLook w:val="04A0" w:firstRow="1" w:lastRow="0" w:firstColumn="1" w:lastColumn="0" w:noHBand="0" w:noVBand="1"/>
      </w:tblPr>
      <w:tblGrid>
        <w:gridCol w:w="3828"/>
        <w:gridCol w:w="2551"/>
        <w:gridCol w:w="2126"/>
      </w:tblGrid>
      <w:tr w:rsidR="00EB35BC" w:rsidRPr="00CC3D5A" w:rsidTr="00407F85">
        <w:trPr>
          <w:trHeight w:val="332"/>
        </w:trPr>
        <w:tc>
          <w:tcPr>
            <w:tcW w:w="3828"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505" w:type="dxa"/>
        <w:tblInd w:w="675" w:type="dxa"/>
        <w:tblLook w:val="04A0" w:firstRow="1" w:lastRow="0" w:firstColumn="1" w:lastColumn="0" w:noHBand="0" w:noVBand="1"/>
      </w:tblPr>
      <w:tblGrid>
        <w:gridCol w:w="709"/>
        <w:gridCol w:w="3119"/>
        <w:gridCol w:w="2693"/>
        <w:gridCol w:w="1984"/>
      </w:tblGrid>
      <w:tr w:rsidR="00EB35BC" w:rsidRPr="00CC3D5A" w:rsidTr="00407F85">
        <w:trPr>
          <w:trHeight w:val="569"/>
        </w:trPr>
        <w:tc>
          <w:tcPr>
            <w:tcW w:w="70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Agosto del 2016 al </w:t>
            </w:r>
            <w:r w:rsidR="00D3030E">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407F85">
        <w:trPr>
          <w:trHeight w:val="857"/>
        </w:trPr>
        <w:tc>
          <w:tcPr>
            <w:tcW w:w="70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D3030E">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B35BC" w:rsidRPr="00CC3D5A" w:rsidTr="00407F85">
        <w:tc>
          <w:tcPr>
            <w:tcW w:w="70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505" w:type="dxa"/>
        <w:tblInd w:w="675" w:type="dxa"/>
        <w:tblLook w:val="04A0" w:firstRow="1" w:lastRow="0" w:firstColumn="1" w:lastColumn="0" w:noHBand="0" w:noVBand="1"/>
      </w:tblPr>
      <w:tblGrid>
        <w:gridCol w:w="691"/>
        <w:gridCol w:w="3137"/>
        <w:gridCol w:w="2675"/>
        <w:gridCol w:w="2002"/>
      </w:tblGrid>
      <w:tr w:rsidR="00EB35BC" w:rsidRPr="00CC3D5A" w:rsidTr="00407F85">
        <w:tc>
          <w:tcPr>
            <w:tcW w:w="691"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407F85">
        <w:tc>
          <w:tcPr>
            <w:tcW w:w="691"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407F85">
        <w:tc>
          <w:tcPr>
            <w:tcW w:w="691"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407F85">
        <w:tc>
          <w:tcPr>
            <w:tcW w:w="691"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12 </w:t>
            </w:r>
            <w:r w:rsidR="00EB35BC"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407F85">
        <w:tc>
          <w:tcPr>
            <w:tcW w:w="691"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407F85">
        <w:tc>
          <w:tcPr>
            <w:tcW w:w="691"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505" w:type="dxa"/>
        <w:tblInd w:w="675" w:type="dxa"/>
        <w:tblLayout w:type="fixed"/>
        <w:tblLook w:val="04A0" w:firstRow="1" w:lastRow="0" w:firstColumn="1" w:lastColumn="0" w:noHBand="0" w:noVBand="1"/>
      </w:tblPr>
      <w:tblGrid>
        <w:gridCol w:w="709"/>
        <w:gridCol w:w="3119"/>
        <w:gridCol w:w="2693"/>
        <w:gridCol w:w="1984"/>
      </w:tblGrid>
      <w:tr w:rsidR="00EB35BC" w:rsidRPr="00CC3D5A" w:rsidTr="00407F85">
        <w:tc>
          <w:tcPr>
            <w:tcW w:w="70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7313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373136">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373136">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DA63DF" w:rsidRDefault="00DA63D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DA63DF" w:rsidRDefault="00DA63D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DA63DF" w:rsidRDefault="00DA63D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DA63DF" w:rsidRDefault="00DA63DF"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407F85">
        <w:rPr>
          <w:rFonts w:asciiTheme="majorHAnsi" w:eastAsia="Times New Roman" w:hAnsiTheme="majorHAnsi" w:cstheme="minorHAnsi"/>
          <w:b/>
          <w:i/>
          <w:color w:val="009900"/>
          <w:sz w:val="18"/>
          <w:szCs w:val="18"/>
          <w:shd w:val="clear" w:color="auto" w:fill="CCFFCC"/>
          <w:lang w:val="es-ES" w:eastAsia="es-ES"/>
        </w:rPr>
        <w:t>80</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E211B2" w:rsidRPr="00E211B2">
        <w:rPr>
          <w:rFonts w:asciiTheme="majorHAnsi" w:eastAsia="Times New Roman" w:hAnsiTheme="majorHAnsi" w:cstheme="minorHAnsi"/>
          <w:b/>
          <w:i/>
          <w:sz w:val="18"/>
          <w:szCs w:val="18"/>
          <w:u w:val="single"/>
          <w:lang w:val="es-ES" w:eastAsia="es-ES"/>
        </w:rPr>
        <w:t>T</w:t>
      </w:r>
      <w:r w:rsidR="00740B5C">
        <w:rPr>
          <w:rFonts w:asciiTheme="majorHAnsi" w:eastAsia="Times New Roman" w:hAnsiTheme="majorHAnsi" w:cstheme="minorHAnsi"/>
          <w:b/>
          <w:i/>
          <w:sz w:val="18"/>
          <w:szCs w:val="18"/>
          <w:u w:val="single"/>
          <w:lang w:val="es-ES" w:eastAsia="es-ES"/>
        </w:rPr>
        <w:t>ECNICO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93A" w:rsidRPr="005421A2" w:rsidRDefault="0039493A" w:rsidP="0039493A">
            <w:pPr>
              <w:pStyle w:val="Prrafodelista"/>
              <w:numPr>
                <w:ilvl w:val="0"/>
                <w:numId w:val="2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9493A" w:rsidRDefault="00FC47B5" w:rsidP="00E211B2">
            <w:pPr>
              <w:tabs>
                <w:tab w:val="left" w:pos="614"/>
              </w:tabs>
              <w:spacing w:after="0" w:line="240" w:lineRule="auto"/>
              <w:rPr>
                <w:rFonts w:asciiTheme="majorHAnsi" w:eastAsiaTheme="minorHAnsi" w:hAnsiTheme="majorHAnsi" w:cs="Arial"/>
                <w:i/>
                <w:sz w:val="18"/>
                <w:szCs w:val="18"/>
              </w:rPr>
            </w:pPr>
            <w:r>
              <w:rPr>
                <w:rFonts w:asciiTheme="majorHAnsi" w:eastAsiaTheme="minorHAnsi" w:hAnsiTheme="majorHAnsi" w:cs="Arial"/>
                <w:i/>
                <w:sz w:val="18"/>
                <w:szCs w:val="18"/>
              </w:rPr>
              <w:t xml:space="preserve">Bachiller </w:t>
            </w:r>
            <w:r w:rsidRPr="00740B5C">
              <w:rPr>
                <w:rFonts w:asciiTheme="majorHAnsi" w:eastAsiaTheme="minorHAnsi" w:hAnsiTheme="majorHAnsi" w:cs="Arial"/>
                <w:i/>
                <w:sz w:val="18"/>
                <w:szCs w:val="18"/>
              </w:rPr>
              <w:t>en Contabilidad y/o Administración.</w:t>
            </w:r>
          </w:p>
          <w:p w:rsidR="0039493A" w:rsidRDefault="0039493A" w:rsidP="00E211B2">
            <w:pPr>
              <w:tabs>
                <w:tab w:val="left" w:pos="614"/>
              </w:tabs>
              <w:spacing w:after="0" w:line="240" w:lineRule="auto"/>
              <w:rPr>
                <w:rFonts w:asciiTheme="majorHAnsi" w:eastAsiaTheme="minorHAnsi" w:hAnsiTheme="majorHAnsi" w:cs="Arial"/>
                <w:i/>
                <w:sz w:val="18"/>
                <w:szCs w:val="18"/>
              </w:rPr>
            </w:pPr>
          </w:p>
          <w:p w:rsidR="00FC47B5" w:rsidRDefault="00FC47B5" w:rsidP="00E211B2">
            <w:pPr>
              <w:tabs>
                <w:tab w:val="left" w:pos="614"/>
              </w:tabs>
              <w:spacing w:after="0" w:line="240" w:lineRule="auto"/>
              <w:rPr>
                <w:rFonts w:asciiTheme="majorHAnsi" w:eastAsiaTheme="minorHAnsi" w:hAnsiTheme="majorHAnsi" w:cs="Arial"/>
                <w:i/>
                <w:sz w:val="18"/>
                <w:szCs w:val="18"/>
              </w:rPr>
            </w:pPr>
            <w:r w:rsidRPr="00740B5C">
              <w:rPr>
                <w:rFonts w:asciiTheme="majorHAnsi" w:eastAsiaTheme="minorHAnsi" w:hAnsiTheme="majorHAnsi" w:cs="Arial"/>
                <w:i/>
                <w:sz w:val="18"/>
                <w:szCs w:val="18"/>
              </w:rPr>
              <w:t>Técnico titulado en Contabilidad y/o Administración.</w:t>
            </w:r>
          </w:p>
          <w:p w:rsidR="00FC47B5" w:rsidRPr="008B049A" w:rsidRDefault="00FC47B5" w:rsidP="00E211B2">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p>
          <w:p w:rsidR="0039493A" w:rsidRDefault="0039493A"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9493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9493A">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8B049A">
            <w:pPr>
              <w:pStyle w:val="Prrafodelista"/>
              <w:numPr>
                <w:ilvl w:val="0"/>
                <w:numId w:val="2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 xml:space="preserve">En temas </w:t>
            </w:r>
            <w:r w:rsidR="00740B5C">
              <w:rPr>
                <w:rFonts w:asciiTheme="majorHAnsi" w:eastAsia="Times New Roman" w:hAnsiTheme="majorHAnsi" w:cs="Calibri"/>
                <w:i/>
                <w:sz w:val="18"/>
                <w:szCs w:val="18"/>
                <w:lang w:eastAsia="es-PE"/>
              </w:rPr>
              <w:t>relacionados a la Administración Pública y Privada,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D5085B" w:rsidRPr="009665D4"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39493A">
              <w:rPr>
                <w:rFonts w:asciiTheme="majorHAnsi" w:hAnsiTheme="majorHAnsi" w:cs="Calibri"/>
                <w:b/>
                <w:i/>
                <w:sz w:val="18"/>
                <w:szCs w:val="18"/>
                <w:lang w:val="es-ES"/>
              </w:rPr>
              <w:t>4</w:t>
            </w:r>
          </w:p>
          <w:p w:rsidR="00FD135F" w:rsidRPr="009665D4" w:rsidRDefault="00FD135F" w:rsidP="008B04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D135F" w:rsidRPr="008B049A" w:rsidRDefault="008B049A" w:rsidP="0039493A">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39493A">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8B049A"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7</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FD135F">
            <w:pPr>
              <w:pStyle w:val="Prrafodelista"/>
              <w:numPr>
                <w:ilvl w:val="0"/>
                <w:numId w:val="2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E211B2">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E211B2">
              <w:rPr>
                <w:rFonts w:asciiTheme="majorHAnsi" w:hAnsiTheme="majorHAnsi" w:cs="Calibri"/>
                <w:i/>
                <w:sz w:val="18"/>
                <w:szCs w:val="18"/>
                <w:lang w:val="es-ES"/>
              </w:rPr>
              <w:t>s</w:t>
            </w:r>
          </w:p>
          <w:p w:rsidR="00FD135F" w:rsidRPr="009665D4" w:rsidRDefault="00FD135F" w:rsidP="00E211B2">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E211B2">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E211B2">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40B5C">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D135F" w:rsidRPr="009665D4" w:rsidRDefault="00FD135F" w:rsidP="00740B5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40B5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26573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6573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26573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6573C">
              <w:rPr>
                <w:rFonts w:asciiTheme="majorHAnsi" w:eastAsia="Times New Roman" w:hAnsiTheme="majorHAnsi" w:cs="Calibri"/>
                <w:b/>
                <w:i/>
                <w:sz w:val="18"/>
                <w:szCs w:val="18"/>
                <w:lang w:val="es-ES" w:eastAsia="es-ES"/>
              </w:rPr>
              <w:t>5</w:t>
            </w:r>
          </w:p>
        </w:tc>
      </w:tr>
      <w:tr w:rsidR="00FD135F" w:rsidRPr="009665D4" w:rsidTr="00D5085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FD135F">
            <w:pPr>
              <w:pStyle w:val="Prrafodelista"/>
              <w:numPr>
                <w:ilvl w:val="0"/>
                <w:numId w:val="2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Default="00D5085B" w:rsidP="00FD135F">
            <w:pPr>
              <w:numPr>
                <w:ilvl w:val="0"/>
                <w:numId w:val="2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p w:rsidR="00740B5C" w:rsidRPr="00F336FB" w:rsidRDefault="00740B5C" w:rsidP="00FD135F">
            <w:pPr>
              <w:numPr>
                <w:ilvl w:val="0"/>
                <w:numId w:val="2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Default="00FD135F"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22C3A">
              <w:rPr>
                <w:rFonts w:asciiTheme="majorHAnsi" w:eastAsia="Times New Roman" w:hAnsiTheme="majorHAnsi" w:cs="Calibri"/>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Default="00FD135F"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2</w:t>
            </w:r>
          </w:p>
          <w:p w:rsidR="0026573C" w:rsidRPr="009665D4" w:rsidRDefault="0026573C"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FD135F">
            <w:pPr>
              <w:numPr>
                <w:ilvl w:val="0"/>
                <w:numId w:val="2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40B5C" w:rsidRDefault="00740B5C"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3F4A9B">
      <w:pPr>
        <w:pStyle w:val="Prrafodelista"/>
        <w:numPr>
          <w:ilvl w:val="0"/>
          <w:numId w:val="3"/>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 xml:space="preserve">Todo los </w:t>
      </w:r>
      <w:r w:rsidRPr="00CC3D5A">
        <w:rPr>
          <w:rFonts w:asciiTheme="majorHAnsi" w:hAnsiTheme="majorHAnsi" w:cstheme="minorHAnsi"/>
          <w:i/>
          <w:color w:val="9933FF"/>
          <w:sz w:val="18"/>
          <w:szCs w:val="18"/>
          <w:u w:val="single"/>
        </w:rPr>
        <w:lastRenderedPageBreak/>
        <w:t>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1520"/>
        <w:gridCol w:w="1827"/>
        <w:gridCol w:w="549"/>
        <w:gridCol w:w="989"/>
        <w:gridCol w:w="1484"/>
        <w:gridCol w:w="744"/>
      </w:tblGrid>
      <w:tr w:rsidR="00596CAD" w:rsidRPr="00CC33ED" w:rsidTr="00740B5C">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CARGO</w:t>
            </w:r>
          </w:p>
        </w:tc>
        <w:tc>
          <w:tcPr>
            <w:tcW w:w="1893"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FORMACION  ACADEMICA SOLICITADA</w:t>
            </w:r>
          </w:p>
        </w:tc>
        <w:tc>
          <w:tcPr>
            <w:tcW w:w="54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Nº DE PLAZAS</w:t>
            </w:r>
          </w:p>
        </w:tc>
        <w:tc>
          <w:tcPr>
            <w:tcW w:w="85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PLAZO DE CONTRATO</w:t>
            </w:r>
          </w:p>
        </w:tc>
        <w:tc>
          <w:tcPr>
            <w:tcW w:w="1551"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AREA DE PRESTACION DE SERVICIOS</w:t>
            </w:r>
          </w:p>
        </w:tc>
        <w:tc>
          <w:tcPr>
            <w:tcW w:w="749"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MONTO A PAGAR</w:t>
            </w:r>
          </w:p>
        </w:tc>
      </w:tr>
      <w:tr w:rsidR="00596CAD" w:rsidRPr="00CC33ED" w:rsidTr="00740B5C">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7F5332" w:rsidRDefault="007F5332" w:rsidP="00596CAD">
            <w:pPr>
              <w:spacing w:after="0" w:line="240" w:lineRule="auto"/>
              <w:jc w:val="center"/>
              <w:rPr>
                <w:rFonts w:asciiTheme="majorHAnsi" w:eastAsia="Times New Roman" w:hAnsiTheme="majorHAnsi"/>
                <w:i/>
                <w:sz w:val="14"/>
                <w:szCs w:val="14"/>
                <w:lang w:val="es-ES" w:eastAsia="es-ES"/>
              </w:rPr>
            </w:pPr>
            <w:r w:rsidRPr="007F5332">
              <w:rPr>
                <w:rFonts w:asciiTheme="majorHAnsi" w:eastAsia="Times New Roman" w:hAnsiTheme="majorHAnsi"/>
                <w:i/>
                <w:sz w:val="14"/>
                <w:szCs w:val="14"/>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596CAD" w:rsidRPr="000336A6" w:rsidRDefault="00740B5C" w:rsidP="000823F6">
            <w:pPr>
              <w:spacing w:after="0" w:line="360" w:lineRule="auto"/>
              <w:rPr>
                <w:rFonts w:asciiTheme="majorHAnsi" w:eastAsiaTheme="minorEastAsia" w:hAnsiTheme="majorHAnsi" w:cstheme="minorBidi"/>
                <w:i/>
                <w:sz w:val="16"/>
                <w:szCs w:val="16"/>
                <w:lang w:eastAsia="es-PE"/>
              </w:rPr>
            </w:pPr>
            <w:r w:rsidRPr="000336A6">
              <w:rPr>
                <w:rFonts w:asciiTheme="majorHAnsi" w:eastAsiaTheme="minorHAnsi" w:hAnsiTheme="majorHAnsi" w:cs="Arial"/>
                <w:i/>
                <w:sz w:val="16"/>
                <w:szCs w:val="16"/>
              </w:rPr>
              <w:t>TÉCNICO ADMINISTRATIVO</w:t>
            </w:r>
          </w:p>
        </w:tc>
        <w:tc>
          <w:tcPr>
            <w:tcW w:w="1893" w:type="dxa"/>
            <w:tcBorders>
              <w:top w:val="single" w:sz="4" w:space="0" w:color="auto"/>
              <w:left w:val="nil"/>
              <w:bottom w:val="single" w:sz="4" w:space="0" w:color="auto"/>
              <w:right w:val="single" w:sz="4" w:space="0" w:color="auto"/>
            </w:tcBorders>
            <w:shd w:val="clear" w:color="auto" w:fill="auto"/>
            <w:vAlign w:val="center"/>
          </w:tcPr>
          <w:p w:rsidR="00596CAD" w:rsidRPr="000336A6" w:rsidRDefault="00F9390D" w:rsidP="00740B5C">
            <w:pPr>
              <w:spacing w:after="0" w:line="360" w:lineRule="auto"/>
              <w:rPr>
                <w:rFonts w:asciiTheme="majorHAnsi" w:hAnsiTheme="majorHAnsi"/>
                <w:i/>
                <w:sz w:val="16"/>
                <w:szCs w:val="16"/>
              </w:rPr>
            </w:pPr>
            <w:r>
              <w:rPr>
                <w:rFonts w:asciiTheme="majorHAnsi" w:eastAsiaTheme="minorHAnsi" w:hAnsiTheme="majorHAnsi" w:cs="Arial"/>
                <w:i/>
                <w:sz w:val="16"/>
                <w:szCs w:val="16"/>
              </w:rPr>
              <w:t xml:space="preserve">BACHILLER Y/O </w:t>
            </w:r>
            <w:r w:rsidR="00740B5C" w:rsidRPr="000336A6">
              <w:rPr>
                <w:rFonts w:asciiTheme="majorHAnsi" w:eastAsiaTheme="minorHAnsi" w:hAnsiTheme="majorHAnsi" w:cs="Arial"/>
                <w:i/>
                <w:sz w:val="16"/>
                <w:szCs w:val="16"/>
              </w:rPr>
              <w:t>TÉCNICO TITULADO EN CONTABILIDAD Y/O ADMINISTRACIÓN.</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0336A6" w:rsidRDefault="00740B5C" w:rsidP="00596CAD">
            <w:pPr>
              <w:spacing w:after="0" w:line="360" w:lineRule="auto"/>
              <w:jc w:val="center"/>
              <w:rPr>
                <w:rFonts w:asciiTheme="majorHAnsi" w:eastAsia="Times New Roman" w:hAnsiTheme="majorHAnsi"/>
                <w:i/>
                <w:sz w:val="16"/>
                <w:szCs w:val="16"/>
                <w:lang w:val="es-ES" w:eastAsia="es-ES"/>
              </w:rPr>
            </w:pPr>
            <w:r w:rsidRPr="000336A6">
              <w:rPr>
                <w:rFonts w:asciiTheme="majorHAnsi" w:eastAsia="Times New Roman" w:hAnsiTheme="majorHAnsi"/>
                <w:i/>
                <w:sz w:val="16"/>
                <w:szCs w:val="16"/>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96CAD" w:rsidRPr="000336A6" w:rsidRDefault="00740B5C" w:rsidP="00740B5C">
            <w:pPr>
              <w:jc w:val="center"/>
              <w:rPr>
                <w:rFonts w:asciiTheme="majorHAnsi" w:eastAsiaTheme="minorHAnsi" w:hAnsiTheme="majorHAnsi"/>
                <w:i/>
                <w:sz w:val="16"/>
                <w:szCs w:val="16"/>
              </w:rPr>
            </w:pPr>
            <w:r w:rsidRPr="000336A6">
              <w:rPr>
                <w:rFonts w:asciiTheme="majorHAnsi" w:eastAsiaTheme="minorHAnsi" w:hAnsiTheme="majorHAnsi"/>
                <w:i/>
                <w:sz w:val="16"/>
                <w:szCs w:val="16"/>
              </w:rPr>
              <w:t>AL 31 DE NOVIEMBRE DEL 2016</w:t>
            </w:r>
          </w:p>
        </w:tc>
        <w:tc>
          <w:tcPr>
            <w:tcW w:w="1551" w:type="dxa"/>
            <w:tcBorders>
              <w:top w:val="single" w:sz="4" w:space="0" w:color="auto"/>
              <w:left w:val="nil"/>
              <w:bottom w:val="single" w:sz="4" w:space="0" w:color="auto"/>
              <w:right w:val="single" w:sz="4" w:space="0" w:color="auto"/>
            </w:tcBorders>
            <w:shd w:val="clear" w:color="auto" w:fill="auto"/>
            <w:vAlign w:val="center"/>
          </w:tcPr>
          <w:p w:rsidR="00596CAD" w:rsidRPr="000336A6" w:rsidRDefault="00740B5C" w:rsidP="00596CAD">
            <w:pPr>
              <w:jc w:val="center"/>
              <w:rPr>
                <w:rFonts w:asciiTheme="majorHAnsi" w:hAnsiTheme="majorHAnsi"/>
                <w:i/>
                <w:sz w:val="16"/>
                <w:szCs w:val="16"/>
              </w:rPr>
            </w:pPr>
            <w:r w:rsidRPr="000336A6">
              <w:rPr>
                <w:rFonts w:asciiTheme="majorHAnsi" w:eastAsiaTheme="minorHAnsi" w:hAnsiTheme="majorHAnsi" w:cs="Arial"/>
                <w:i/>
                <w:sz w:val="16"/>
                <w:szCs w:val="16"/>
              </w:rPr>
              <w:t>DIRECCIÓN REGIONAL DE LA PRODUCCION</w:t>
            </w:r>
          </w:p>
        </w:tc>
        <w:tc>
          <w:tcPr>
            <w:tcW w:w="749" w:type="dxa"/>
            <w:tcBorders>
              <w:top w:val="single" w:sz="4" w:space="0" w:color="auto"/>
              <w:left w:val="nil"/>
              <w:bottom w:val="single" w:sz="4" w:space="0" w:color="auto"/>
              <w:right w:val="single" w:sz="4" w:space="0" w:color="auto"/>
            </w:tcBorders>
            <w:shd w:val="clear" w:color="auto" w:fill="auto"/>
            <w:vAlign w:val="center"/>
          </w:tcPr>
          <w:p w:rsidR="00596CAD" w:rsidRPr="000336A6" w:rsidRDefault="00740B5C" w:rsidP="00740B5C">
            <w:pPr>
              <w:jc w:val="center"/>
              <w:rPr>
                <w:rFonts w:asciiTheme="majorHAnsi" w:hAnsiTheme="majorHAnsi"/>
                <w:i/>
                <w:sz w:val="16"/>
                <w:szCs w:val="16"/>
              </w:rPr>
            </w:pPr>
            <w:r w:rsidRPr="000336A6">
              <w:rPr>
                <w:rFonts w:ascii="Cambria" w:hAnsi="Cambria"/>
                <w:i/>
                <w:sz w:val="16"/>
                <w:szCs w:val="16"/>
              </w:rPr>
              <w:t>1,550.00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6B1BF2" w:rsidRDefault="006B1BF2"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Pr="00CC3D5A" w:rsidRDefault="00B125F4" w:rsidP="00B832F3">
      <w:pPr>
        <w:spacing w:after="0"/>
        <w:ind w:left="1080"/>
        <w:contextualSpacing/>
        <w:rPr>
          <w:rFonts w:asciiTheme="majorHAnsi" w:hAnsiTheme="majorHAnsi" w:cstheme="minorHAnsi"/>
          <w:i/>
          <w:sz w:val="18"/>
          <w:szCs w:val="18"/>
        </w:rPr>
      </w:pPr>
    </w:p>
    <w:p w:rsidR="00415D54" w:rsidRDefault="00415D54"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44356B" w:rsidRDefault="0044356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17C4"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8533B"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6C65D"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06E25"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1E428"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250CD"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832C6"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270D9"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BA0011"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441E"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5C2A6"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BF143"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02A664"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D1D1F"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2B975"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113EF"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08A39"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D1DAC"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8EF06"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61F"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18A7B"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C4DA28"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DE85ED"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039E3"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F7A0B8"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8254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F8163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26596D">
        <w:rPr>
          <w:rFonts w:asciiTheme="majorHAnsi" w:eastAsia="Times New Roman" w:hAnsiTheme="majorHAnsi" w:cs="Arial"/>
          <w:i/>
          <w:sz w:val="18"/>
          <w:szCs w:val="18"/>
          <w:lang w:val="es-ES_tradnl" w:eastAsia="es-ES"/>
        </w:rPr>
        <w:t>35</w:t>
      </w:r>
      <w:r w:rsidR="00C648DE">
        <w:rPr>
          <w:rFonts w:asciiTheme="majorHAnsi" w:eastAsia="Times New Roman" w:hAnsiTheme="majorHAnsi" w:cs="Arial"/>
          <w:i/>
          <w:sz w:val="18"/>
          <w:szCs w:val="18"/>
          <w:lang w:val="es-ES_tradnl" w:eastAsia="es-ES"/>
        </w:rPr>
        <w:t>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29" w:rsidRDefault="00C52D29" w:rsidP="002A39E7">
      <w:pPr>
        <w:spacing w:after="0" w:line="240" w:lineRule="auto"/>
      </w:pPr>
      <w:r>
        <w:separator/>
      </w:r>
    </w:p>
  </w:endnote>
  <w:endnote w:type="continuationSeparator" w:id="0">
    <w:p w:rsidR="00C52D29" w:rsidRDefault="00C52D29"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B5" w:rsidRPr="00E327B6" w:rsidRDefault="00FC47B5">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7B5" w:rsidRPr="00E327B6" w:rsidRDefault="00FC47B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14E55" w:rsidRPr="00014E55">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FC47B5" w:rsidRPr="00E327B6" w:rsidRDefault="00FC47B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14E55" w:rsidRPr="00014E55">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FC47B5" w:rsidRDefault="00FC47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29" w:rsidRDefault="00C52D29" w:rsidP="002A39E7">
      <w:pPr>
        <w:spacing w:after="0" w:line="240" w:lineRule="auto"/>
      </w:pPr>
      <w:r>
        <w:separator/>
      </w:r>
    </w:p>
  </w:footnote>
  <w:footnote w:type="continuationSeparator" w:id="0">
    <w:p w:rsidR="00C52D29" w:rsidRDefault="00C52D29"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B5" w:rsidRDefault="00FC47B5"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FC47B5" w:rsidRDefault="00FC47B5"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FC47B5" w:rsidRDefault="00FC47B5"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DIRECCION REGIONAL DE PRODUCCION</w:t>
    </w:r>
  </w:p>
  <w:p w:rsidR="00FC47B5" w:rsidRDefault="00FC47B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5">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nsid w:val="33964117"/>
    <w:multiLevelType w:val="hybridMultilevel"/>
    <w:tmpl w:val="C1FC97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7F163E5"/>
    <w:multiLevelType w:val="hybridMultilevel"/>
    <w:tmpl w:val="9A6464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1761F01"/>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2">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5D8F7A07"/>
    <w:multiLevelType w:val="hybridMultilevel"/>
    <w:tmpl w:val="1B18BA9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5C91D99"/>
    <w:multiLevelType w:val="hybridMultilevel"/>
    <w:tmpl w:val="12F48BE4"/>
    <w:lvl w:ilvl="0" w:tplc="8A4626C0">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nsid w:val="68D75F0F"/>
    <w:multiLevelType w:val="hybridMultilevel"/>
    <w:tmpl w:val="740ED83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6">
    <w:nsid w:val="74E83E0A"/>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7521484A"/>
    <w:multiLevelType w:val="hybridMultilevel"/>
    <w:tmpl w:val="05C6BAF0"/>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CEE00D2"/>
    <w:multiLevelType w:val="hybridMultilevel"/>
    <w:tmpl w:val="B0D43C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38"/>
  </w:num>
  <w:num w:numId="10">
    <w:abstractNumId w:val="27"/>
  </w:num>
  <w:num w:numId="11">
    <w:abstractNumId w:val="39"/>
  </w:num>
  <w:num w:numId="12">
    <w:abstractNumId w:val="17"/>
  </w:num>
  <w:num w:numId="13">
    <w:abstractNumId w:val="6"/>
  </w:num>
  <w:num w:numId="14">
    <w:abstractNumId w:val="9"/>
  </w:num>
  <w:num w:numId="15">
    <w:abstractNumId w:val="33"/>
  </w:num>
  <w:num w:numId="16">
    <w:abstractNumId w:val="20"/>
  </w:num>
  <w:num w:numId="17">
    <w:abstractNumId w:val="10"/>
  </w:num>
  <w:num w:numId="18">
    <w:abstractNumId w:val="0"/>
  </w:num>
  <w:num w:numId="19">
    <w:abstractNumId w:val="4"/>
  </w:num>
  <w:num w:numId="20">
    <w:abstractNumId w:val="21"/>
  </w:num>
  <w:num w:numId="21">
    <w:abstractNumId w:val="13"/>
  </w:num>
  <w:num w:numId="22">
    <w:abstractNumId w:val="37"/>
  </w:num>
  <w:num w:numId="23">
    <w:abstractNumId w:val="1"/>
  </w:num>
  <w:num w:numId="24">
    <w:abstractNumId w:val="18"/>
  </w:num>
  <w:num w:numId="25">
    <w:abstractNumId w:val="7"/>
  </w:num>
  <w:num w:numId="26">
    <w:abstractNumId w:val="35"/>
  </w:num>
  <w:num w:numId="27">
    <w:abstractNumId w:val="40"/>
  </w:num>
  <w:num w:numId="28">
    <w:abstractNumId w:val="3"/>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2"/>
  </w:num>
  <w:num w:numId="32">
    <w:abstractNumId w:val="34"/>
  </w:num>
  <w:num w:numId="33">
    <w:abstractNumId w:val="8"/>
  </w:num>
  <w:num w:numId="34">
    <w:abstractNumId w:val="22"/>
  </w:num>
  <w:num w:numId="35">
    <w:abstractNumId w:val="15"/>
  </w:num>
  <w:num w:numId="36">
    <w:abstractNumId w:val="5"/>
  </w:num>
  <w:num w:numId="37">
    <w:abstractNumId w:val="31"/>
  </w:num>
  <w:num w:numId="38">
    <w:abstractNumId w:val="41"/>
  </w:num>
  <w:num w:numId="39">
    <w:abstractNumId w:val="19"/>
  </w:num>
  <w:num w:numId="4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E7"/>
    <w:rsid w:val="000053F3"/>
    <w:rsid w:val="00005658"/>
    <w:rsid w:val="0000652C"/>
    <w:rsid w:val="00007A0F"/>
    <w:rsid w:val="00010067"/>
    <w:rsid w:val="00010261"/>
    <w:rsid w:val="0001150B"/>
    <w:rsid w:val="00011EE3"/>
    <w:rsid w:val="00012FAD"/>
    <w:rsid w:val="00014322"/>
    <w:rsid w:val="00014E55"/>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6A6"/>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125C"/>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573C"/>
    <w:rsid w:val="0026596D"/>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493A"/>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07F85"/>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356B"/>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55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C6F"/>
    <w:rsid w:val="005B2E51"/>
    <w:rsid w:val="005B30FE"/>
    <w:rsid w:val="005B3205"/>
    <w:rsid w:val="005B3E9B"/>
    <w:rsid w:val="005B4C3A"/>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8BB"/>
    <w:rsid w:val="005F6F37"/>
    <w:rsid w:val="00600C5A"/>
    <w:rsid w:val="00601237"/>
    <w:rsid w:val="00602D19"/>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897"/>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1BF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B5C"/>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23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6C4D"/>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473"/>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17BA0"/>
    <w:rsid w:val="00A209A1"/>
    <w:rsid w:val="00A2131B"/>
    <w:rsid w:val="00A21ADF"/>
    <w:rsid w:val="00A226F6"/>
    <w:rsid w:val="00A22BD9"/>
    <w:rsid w:val="00A23EA0"/>
    <w:rsid w:val="00A2400E"/>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51C0"/>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2D29"/>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591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3DF"/>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11B2"/>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26A"/>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3F2F"/>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390D"/>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7B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E258C8-3F23-45C8-8F3B-26A9EC77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74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6878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7861-1065-4395-A16C-D2037DE5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4055</Words>
  <Characters>22303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2016-08-29T20:50:00Z</cp:lastPrinted>
  <dcterms:created xsi:type="dcterms:W3CDTF">2016-09-01T23:01:00Z</dcterms:created>
  <dcterms:modified xsi:type="dcterms:W3CDTF">2016-09-01T23:01:00Z</dcterms:modified>
</cp:coreProperties>
</file>